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CB72" w14:textId="280C903B" w:rsidR="006F28B2" w:rsidRPr="0069279D" w:rsidRDefault="006F28B2" w:rsidP="0069279D">
      <w:pPr>
        <w:spacing w:line="360" w:lineRule="auto"/>
        <w:jc w:val="center"/>
        <w:rPr>
          <w:rFonts w:cstheme="minorHAnsi"/>
          <w:b/>
          <w:color w:val="191A1E"/>
          <w:sz w:val="24"/>
          <w:szCs w:val="24"/>
          <w:u w:val="single"/>
        </w:rPr>
      </w:pPr>
      <w:r w:rsidRPr="0069279D">
        <w:rPr>
          <w:rFonts w:cstheme="minorHAnsi"/>
          <w:b/>
          <w:color w:val="191A1E"/>
          <w:sz w:val="24"/>
          <w:szCs w:val="24"/>
          <w:u w:val="single"/>
        </w:rPr>
        <w:t>POLIDEPORTIVO MANUEL MUÑOZ. PROTOCOLO</w:t>
      </w:r>
    </w:p>
    <w:p w14:paraId="73BEDAC2" w14:textId="77777777" w:rsidR="008C549E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 xml:space="preserve">El Ayuntamiento de </w:t>
      </w:r>
      <w:proofErr w:type="spellStart"/>
      <w:r w:rsidRPr="007503B8">
        <w:rPr>
          <w:rFonts w:cstheme="minorHAnsi"/>
          <w:color w:val="191A1E"/>
        </w:rPr>
        <w:t>Eskoriatza</w:t>
      </w:r>
      <w:proofErr w:type="spellEnd"/>
      <w:r w:rsidRPr="007503B8">
        <w:rPr>
          <w:rFonts w:cstheme="minorHAnsi"/>
          <w:color w:val="191A1E"/>
        </w:rPr>
        <w:t xml:space="preserve"> establece el presente protocolo de obligado cumplimiento para los usuarios del polideportivo, de cara asegurar que las medidas de higiene y protección establecidas por las autoridades sanitarias son cumplidas y hechas cumplir por los usuarios y responsables de la actividad.</w:t>
      </w:r>
    </w:p>
    <w:p w14:paraId="7BDB388A" w14:textId="77777777" w:rsidR="006F28B2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</w:p>
    <w:p w14:paraId="2414EDE9" w14:textId="77777777" w:rsidR="006F28B2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>Las medidas son las siguientes:</w:t>
      </w:r>
    </w:p>
    <w:p w14:paraId="51F7CD26" w14:textId="77777777" w:rsidR="006F28B2" w:rsidRPr="007503B8" w:rsidRDefault="006F28B2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Se deberá pasar por recepción antes de entrar, allí se cogerá la temperatura y se deberá especificar la zona del polideportivo que se utilizará.</w:t>
      </w:r>
    </w:p>
    <w:p w14:paraId="2A860BEA" w14:textId="77777777" w:rsidR="006F28B2" w:rsidRPr="007503B8" w:rsidRDefault="0069279D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Las entradas y salidas se har</w:t>
      </w:r>
      <w:r w:rsidR="006F28B2" w:rsidRPr="007503B8">
        <w:rPr>
          <w:rFonts w:cstheme="minorHAnsi"/>
        </w:rPr>
        <w:t>án por la entrada principal del polideportivo. Dichas entradas y salidas se realizarán respetando las marcas, asegurando así las distancias de seguridad.</w:t>
      </w:r>
    </w:p>
    <w:p w14:paraId="7383D311" w14:textId="77777777" w:rsidR="006F28B2" w:rsidRPr="007503B8" w:rsidRDefault="006F28B2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Se respetarán los límites de aforo en todo momento. Si el cupo está lleno, será el deber del usuario respetar y esperar. ( En cada zona estará reflejado el límite con carteles)</w:t>
      </w:r>
    </w:p>
    <w:p w14:paraId="234522D2" w14:textId="77777777" w:rsidR="006F28B2" w:rsidRPr="007503B8" w:rsidRDefault="006F28B2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 xml:space="preserve">Cada usuario/a deberá desinfectar la máquina que haya usado al terminar el ejercicio. (Se utilizarán para ello los pulverizadores y </w:t>
      </w:r>
      <w:r w:rsidR="0069279D" w:rsidRPr="007503B8">
        <w:rPr>
          <w:rFonts w:cstheme="minorHAnsi"/>
        </w:rPr>
        <w:t>el papel que estarán a mano</w:t>
      </w:r>
      <w:r w:rsidRPr="007503B8">
        <w:rPr>
          <w:rFonts w:cstheme="minorHAnsi"/>
        </w:rPr>
        <w:t>).</w:t>
      </w:r>
    </w:p>
    <w:p w14:paraId="2E559EA4" w14:textId="77777777" w:rsidR="006F28B2" w:rsidRPr="007503B8" w:rsidRDefault="0069279D" w:rsidP="0069279D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7503B8">
        <w:rPr>
          <w:rFonts w:cstheme="minorHAnsi"/>
        </w:rPr>
        <w:t>Dentro de la instalación se deberá respetar la distancia mínima de 1,5 m. entre personas y será necesaria la utilización de la mascarilla, exceptuando para el momento en que se realiza el ejercicio.</w:t>
      </w:r>
    </w:p>
    <w:p w14:paraId="25B3D6F1" w14:textId="77777777" w:rsidR="006F28B2" w:rsidRPr="007503B8" w:rsidRDefault="0069279D" w:rsidP="006927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</w:rPr>
        <w:t>Para entrar a la instalación se deberán limpiar las manos con gel. Después</w:t>
      </w:r>
      <w:r w:rsidR="006F28B2" w:rsidRPr="007503B8">
        <w:rPr>
          <w:rFonts w:cstheme="minorHAnsi"/>
        </w:rPr>
        <w:t xml:space="preserve">, </w:t>
      </w:r>
      <w:r w:rsidRPr="007503B8">
        <w:rPr>
          <w:rFonts w:cstheme="minorHAnsi"/>
        </w:rPr>
        <w:t>se recomienda limpiarse las manos con frecuencia</w:t>
      </w:r>
      <w:r w:rsidR="006F28B2" w:rsidRPr="007503B8">
        <w:rPr>
          <w:rFonts w:cstheme="minorHAnsi"/>
        </w:rPr>
        <w:t>.</w:t>
      </w:r>
    </w:p>
    <w:p w14:paraId="7F499B76" w14:textId="77777777" w:rsidR="006F28B2" w:rsidRPr="007503B8" w:rsidRDefault="0069279D" w:rsidP="0069279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>Queda terminantemente prohibida la entrada a cualquier persona que presente síntomas compatibles con el Covid-19 o haya estado en contacto con personas contagiadas.</w:t>
      </w:r>
    </w:p>
    <w:p w14:paraId="45DDFBBF" w14:textId="77777777" w:rsidR="006F28B2" w:rsidRPr="007503B8" w:rsidRDefault="006F28B2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</w:p>
    <w:p w14:paraId="700FAE38" w14:textId="77777777" w:rsidR="006F28B2" w:rsidRPr="007503B8" w:rsidRDefault="0069279D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  <w:r w:rsidRPr="007503B8">
        <w:rPr>
          <w:rFonts w:cstheme="minorHAnsi"/>
          <w:color w:val="191A1E"/>
        </w:rPr>
        <w:t>Si los responsables del establecimiento dan otros consejos, estos también deberán ser respetados.</w:t>
      </w:r>
    </w:p>
    <w:p w14:paraId="249B8066" w14:textId="77777777" w:rsidR="0069279D" w:rsidRPr="007503B8" w:rsidRDefault="0069279D" w:rsidP="006927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91A1E"/>
        </w:rPr>
      </w:pPr>
    </w:p>
    <w:p w14:paraId="7C998BD0" w14:textId="77777777" w:rsidR="0069279D" w:rsidRDefault="0069279D" w:rsidP="006927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191A1E"/>
        </w:rPr>
      </w:pPr>
      <w:r w:rsidRPr="007503B8">
        <w:rPr>
          <w:rFonts w:ascii="Calibri" w:hAnsi="Calibri" w:cs="Calibri"/>
          <w:color w:val="191A1E"/>
        </w:rPr>
        <w:t>El Ayuntamiento se reserva la potestad de prohibir el uso de la instalación a las personas o asociaciones que no cumplan el presente protocolo.</w:t>
      </w:r>
    </w:p>
    <w:p w14:paraId="2995A4B3" w14:textId="77777777" w:rsidR="007503B8" w:rsidRDefault="007503B8" w:rsidP="006927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191A1E"/>
        </w:rPr>
      </w:pPr>
    </w:p>
    <w:sectPr w:rsidR="00750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2D32"/>
    <w:multiLevelType w:val="hybridMultilevel"/>
    <w:tmpl w:val="30E296C0"/>
    <w:lvl w:ilvl="0" w:tplc="6D14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26"/>
    <w:rsid w:val="000B2D26"/>
    <w:rsid w:val="004D6D01"/>
    <w:rsid w:val="0054190B"/>
    <w:rsid w:val="0069279D"/>
    <w:rsid w:val="006F28B2"/>
    <w:rsid w:val="007503B8"/>
    <w:rsid w:val="00841BC9"/>
    <w:rsid w:val="008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24EF"/>
  <w15:chartTrackingRefBased/>
  <w15:docId w15:val="{B0DA63AE-84C8-4DC7-B2C3-AD62F6A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Arantza (Kultura-Eskoriatzako Udala)</cp:lastModifiedBy>
  <cp:revision>2</cp:revision>
  <dcterms:created xsi:type="dcterms:W3CDTF">2020-06-30T17:52:00Z</dcterms:created>
  <dcterms:modified xsi:type="dcterms:W3CDTF">2020-06-30T17:52:00Z</dcterms:modified>
</cp:coreProperties>
</file>